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8DF" w:rsidRDefault="00AE68DF" w:rsidP="00AE68DF">
      <w:pPr>
        <w:pStyle w:val="Title"/>
      </w:pPr>
      <w:r w:rsidRPr="00AE68DF">
        <w:t>Pastor Rod Hairston</w:t>
      </w:r>
    </w:p>
    <w:p w:rsidR="00AE68DF" w:rsidRPr="00AE68DF" w:rsidRDefault="00AE68DF" w:rsidP="00AE68DF"/>
    <w:p w:rsidR="00AE68DF" w:rsidRPr="00AE68DF" w:rsidRDefault="00AE68DF" w:rsidP="00AE68DF">
      <w:pPr>
        <w:rPr>
          <w:sz w:val="28"/>
          <w:szCs w:val="28"/>
        </w:rPr>
      </w:pPr>
      <w:r w:rsidRPr="00AE68DF">
        <w:rPr>
          <w:sz w:val="28"/>
          <w:szCs w:val="28"/>
        </w:rPr>
        <w:t>Pastor Rod Hairston is a dedicated husband to his wife Sheri, father of four, and shepherd with a commitment to helping people experience the transforming power of God in their lives and families.  He’s excited to help people discover their worth and to walk in God’s amazing purpose for their lives, through a growing faith in Jesus Christ.</w:t>
      </w:r>
    </w:p>
    <w:p w:rsidR="00AE68DF" w:rsidRPr="00AE68DF" w:rsidRDefault="00AE68DF" w:rsidP="00AE68DF">
      <w:pPr>
        <w:rPr>
          <w:sz w:val="28"/>
          <w:szCs w:val="28"/>
        </w:rPr>
      </w:pPr>
    </w:p>
    <w:p w:rsidR="00A215FD" w:rsidRPr="00AE68DF" w:rsidRDefault="00AE68DF" w:rsidP="00AE68DF">
      <w:pPr>
        <w:rPr>
          <w:sz w:val="28"/>
          <w:szCs w:val="28"/>
        </w:rPr>
      </w:pPr>
      <w:r w:rsidRPr="00AE68DF">
        <w:rPr>
          <w:sz w:val="28"/>
          <w:szCs w:val="28"/>
        </w:rPr>
        <w:t xml:space="preserve">As the founding pastor of Messiah Community Church, Pastor Rod </w:t>
      </w:r>
      <w:bookmarkStart w:id="0" w:name="_GoBack"/>
      <w:bookmarkEnd w:id="0"/>
      <w:r w:rsidRPr="00AE68DF">
        <w:rPr>
          <w:sz w:val="28"/>
          <w:szCs w:val="28"/>
        </w:rPr>
        <w:t>passionately engages</w:t>
      </w:r>
      <w:r w:rsidRPr="00AE68DF">
        <w:rPr>
          <w:sz w:val="28"/>
          <w:szCs w:val="28"/>
        </w:rPr>
        <w:t xml:space="preserve"> people with practical teaching and encourages people to live authentic lives that make a difference. He believes a healthy and vibrant church community that emphasizes clear biblical teaching, emotional wholeness, and gracious community is the best way to transform lives. Of all the places one can go, church should be the most creative, excellent, and exciting, place in the community.</w:t>
      </w:r>
    </w:p>
    <w:sectPr w:rsidR="00A215FD" w:rsidRPr="00AE6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DF"/>
    <w:rsid w:val="00A215FD"/>
    <w:rsid w:val="00AE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4DEE"/>
  <w15:chartTrackingRefBased/>
  <w15:docId w15:val="{C2D1ED55-2157-464A-8C9F-BF66AB17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E68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68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091347">
      <w:bodyDiv w:val="1"/>
      <w:marLeft w:val="0"/>
      <w:marRight w:val="0"/>
      <w:marTop w:val="0"/>
      <w:marBottom w:val="0"/>
      <w:divBdr>
        <w:top w:val="none" w:sz="0" w:space="0" w:color="auto"/>
        <w:left w:val="none" w:sz="0" w:space="0" w:color="auto"/>
        <w:bottom w:val="none" w:sz="0" w:space="0" w:color="auto"/>
        <w:right w:val="none" w:sz="0" w:space="0" w:color="auto"/>
      </w:divBdr>
    </w:div>
    <w:div w:id="197613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Lawrence</dc:creator>
  <cp:keywords/>
  <dc:description/>
  <cp:lastModifiedBy>Lawson, Lawrence</cp:lastModifiedBy>
  <cp:revision>1</cp:revision>
  <dcterms:created xsi:type="dcterms:W3CDTF">2019-03-19T14:03:00Z</dcterms:created>
  <dcterms:modified xsi:type="dcterms:W3CDTF">2019-03-19T14:05:00Z</dcterms:modified>
</cp:coreProperties>
</file>